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4F949" w14:textId="77777777" w:rsidR="0044280F" w:rsidRDefault="0044280F"/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44" w:type="dxa"/>
          <w:left w:w="58" w:type="dxa"/>
          <w:bottom w:w="144" w:type="dxa"/>
          <w:right w:w="58" w:type="dxa"/>
        </w:tblCellMar>
        <w:tblLook w:val="04A0" w:firstRow="1" w:lastRow="0" w:firstColumn="1" w:lastColumn="0" w:noHBand="0" w:noVBand="1"/>
      </w:tblPr>
      <w:tblGrid>
        <w:gridCol w:w="3220"/>
        <w:gridCol w:w="6420"/>
      </w:tblGrid>
      <w:tr w:rsidR="0044280F" w14:paraId="68864297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E7C3C4A" w14:textId="77777777" w:rsidR="0044280F" w:rsidRDefault="00327B85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ინტერვიუს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თარიღი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A366" w14:textId="77777777" w:rsidR="0044280F" w:rsidRDefault="0044280F">
            <w:pPr>
              <w:pStyle w:val="TableContents"/>
              <w:numPr>
                <w:ilvl w:val="0"/>
                <w:numId w:val="2"/>
              </w:numPr>
            </w:pPr>
          </w:p>
        </w:tc>
      </w:tr>
      <w:tr w:rsidR="0044280F" w14:paraId="29117604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01B58016" w14:textId="77777777" w:rsidR="0044280F" w:rsidRDefault="00327B85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ინტერვიუერის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სახელი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ორგანიზაცია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და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ფუნქცია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F8EAE" w14:textId="77777777" w:rsidR="0044280F" w:rsidRDefault="0044280F">
            <w:pPr>
              <w:pStyle w:val="TableContents"/>
              <w:numPr>
                <w:ilvl w:val="0"/>
                <w:numId w:val="2"/>
              </w:numPr>
            </w:pPr>
          </w:p>
        </w:tc>
      </w:tr>
      <w:tr w:rsidR="0044280F" w14:paraId="72306C01" w14:textId="77777777">
        <w:trPr>
          <w:trHeight w:val="384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DE948E7" w14:textId="77777777" w:rsidR="0044280F" w:rsidRDefault="00327B85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ინტერვიუს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ჩატარების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ადგილი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8A68" w14:textId="77777777" w:rsidR="0044280F" w:rsidRDefault="0044280F">
            <w:pPr>
              <w:pStyle w:val="TableContents"/>
              <w:numPr>
                <w:ilvl w:val="0"/>
                <w:numId w:val="2"/>
              </w:numPr>
            </w:pPr>
          </w:p>
        </w:tc>
      </w:tr>
      <w:tr w:rsidR="0044280F" w14:paraId="054C05EC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6AC535B" w14:textId="77777777" w:rsidR="0044280F" w:rsidRDefault="00327B85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პირისპირი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სატელეფონო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A099" w14:textId="77777777" w:rsidR="0044280F" w:rsidRDefault="0044280F">
            <w:pPr>
              <w:pStyle w:val="TableContents"/>
              <w:numPr>
                <w:ilvl w:val="0"/>
                <w:numId w:val="2"/>
              </w:numPr>
            </w:pPr>
          </w:p>
        </w:tc>
      </w:tr>
      <w:tr w:rsidR="0044280F" w14:paraId="49CCA33C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508BD745" w14:textId="77777777" w:rsidR="0044280F" w:rsidRDefault="00327B85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კონფიცენციალური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ციტირებადი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562C" w14:textId="77777777" w:rsidR="0044280F" w:rsidRDefault="0044280F">
            <w:pPr>
              <w:pStyle w:val="TableContents"/>
              <w:numPr>
                <w:ilvl w:val="0"/>
                <w:numId w:val="2"/>
              </w:numPr>
            </w:pPr>
          </w:p>
        </w:tc>
      </w:tr>
    </w:tbl>
    <w:p w14:paraId="4A9F190D" w14:textId="77777777" w:rsidR="0044280F" w:rsidRDefault="0044280F">
      <w:pPr>
        <w:pStyle w:val="BodyText"/>
        <w:numPr>
          <w:ilvl w:val="0"/>
          <w:numId w:val="2"/>
        </w:numPr>
      </w:pPr>
    </w:p>
    <w:p w14:paraId="5490E2E9" w14:textId="77777777" w:rsidR="0044280F" w:rsidRDefault="00327B85">
      <w:pPr>
        <w:pStyle w:val="Heading1"/>
        <w:numPr>
          <w:ilvl w:val="0"/>
          <w:numId w:val="2"/>
        </w:numPr>
      </w:pPr>
      <w:r>
        <w:t xml:space="preserve">A. </w:t>
      </w:r>
      <w:proofErr w:type="spellStart"/>
      <w:r>
        <w:t>ეფექტურობა</w:t>
      </w:r>
      <w:proofErr w:type="spellEnd"/>
    </w:p>
    <w:p w14:paraId="555DE0A8" w14:textId="77777777" w:rsidR="0044280F" w:rsidRDefault="00327B85">
      <w:pPr>
        <w:pStyle w:val="BodyText"/>
      </w:pPr>
      <w:r>
        <w:t xml:space="preserve">A1.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აზრით</w:t>
      </w:r>
      <w:proofErr w:type="spellEnd"/>
      <w:r>
        <w:t xml:space="preserve">, 2013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t xml:space="preserve"> </w:t>
      </w:r>
      <w:proofErr w:type="spellStart"/>
      <w:r>
        <w:t>პერიოდში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 </w:t>
      </w:r>
      <w:proofErr w:type="spellStart"/>
      <w:r>
        <w:t>ინტეგრაციის</w:t>
      </w:r>
      <w:proofErr w:type="spellEnd"/>
      <w:r>
        <w:t xml:space="preserve"> </w:t>
      </w:r>
      <w:proofErr w:type="spellStart"/>
      <w:r>
        <w:t>სფეროში</w:t>
      </w:r>
      <w:proofErr w:type="spellEnd"/>
      <w:r>
        <w:t xml:space="preserve"> </w:t>
      </w:r>
      <w:proofErr w:type="spellStart"/>
      <w:r>
        <w:t>სამი</w:t>
      </w:r>
      <w:proofErr w:type="spellEnd"/>
      <w:r>
        <w:t xml:space="preserve"> </w:t>
      </w:r>
      <w:proofErr w:type="spellStart"/>
      <w:r>
        <w:t>მთავარი</w:t>
      </w:r>
      <w:proofErr w:type="spellEnd"/>
      <w:r>
        <w:t xml:space="preserve"> </w:t>
      </w:r>
      <w:proofErr w:type="spellStart"/>
      <w:r>
        <w:t>მოვლენა</w:t>
      </w:r>
      <w:proofErr w:type="spellEnd"/>
      <w:r>
        <w:t xml:space="preserve"> (</w:t>
      </w:r>
      <w:proofErr w:type="spellStart"/>
      <w:r>
        <w:t>განვითარება</w:t>
      </w:r>
      <w:proofErr w:type="spellEnd"/>
      <w:r>
        <w:t>)?</w:t>
      </w:r>
    </w:p>
    <w:p w14:paraId="0D8068F9" w14:textId="77777777" w:rsidR="0044280F" w:rsidRDefault="00327B85">
      <w:pPr>
        <w:pStyle w:val="BodyText"/>
      </w:pPr>
      <w:r>
        <w:t xml:space="preserve">A2.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ფიქრობთ</w:t>
      </w:r>
      <w:proofErr w:type="spellEnd"/>
      <w:r>
        <w:t xml:space="preserve">, </w:t>
      </w:r>
      <w:proofErr w:type="spellStart"/>
      <w:r>
        <w:t>რამ</w:t>
      </w:r>
      <w:proofErr w:type="spellEnd"/>
      <w:r>
        <w:t xml:space="preserve"> </w:t>
      </w:r>
      <w:proofErr w:type="spellStart"/>
      <w:r>
        <w:t>განაპირობა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მოვლენა</w:t>
      </w:r>
      <w:proofErr w:type="spellEnd"/>
      <w:r>
        <w:t xml:space="preserve"> (</w:t>
      </w:r>
      <w:proofErr w:type="spellStart"/>
      <w:r>
        <w:t>განვითარება</w:t>
      </w:r>
      <w:proofErr w:type="spellEnd"/>
      <w:r>
        <w:t xml:space="preserve">)?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დამისახელებდით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მთავარ</w:t>
      </w:r>
      <w:proofErr w:type="spellEnd"/>
      <w:r>
        <w:t xml:space="preserve"> </w:t>
      </w:r>
      <w:proofErr w:type="spellStart"/>
      <w:r>
        <w:t>ფაქტორებს</w:t>
      </w:r>
      <w:proofErr w:type="spellEnd"/>
      <w:r>
        <w:t xml:space="preserve">, </w:t>
      </w:r>
      <w:proofErr w:type="spellStart"/>
      <w:r>
        <w:t>რომელთაც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მოვლენებზე</w:t>
      </w:r>
      <w:proofErr w:type="spellEnd"/>
      <w:r>
        <w:t xml:space="preserve"> (</w:t>
      </w:r>
      <w:proofErr w:type="spellStart"/>
      <w:r>
        <w:t>განვითარებაზე</w:t>
      </w:r>
      <w:proofErr w:type="spellEnd"/>
      <w:r>
        <w:t xml:space="preserve">) </w:t>
      </w:r>
      <w:proofErr w:type="spellStart"/>
      <w:r>
        <w:t>დადებითი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უარყოფითი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 </w:t>
      </w:r>
      <w:proofErr w:type="spellStart"/>
      <w:r>
        <w:t>მოახდინეს</w:t>
      </w:r>
      <w:proofErr w:type="spellEnd"/>
      <w:r>
        <w:t>?</w:t>
      </w:r>
    </w:p>
    <w:p w14:paraId="1247C711" w14:textId="77777777" w:rsidR="0044280F" w:rsidRDefault="00327B85">
      <w:pPr>
        <w:pStyle w:val="BodyText"/>
      </w:pPr>
      <w:r>
        <w:t>[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, </w:t>
      </w:r>
      <w:proofErr w:type="spellStart"/>
      <w:r>
        <w:t>შეფასდება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სამინისტროსთან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 </w:t>
      </w:r>
      <w:proofErr w:type="spellStart"/>
      <w:r>
        <w:t>გაერთიანების</w:t>
      </w:r>
      <w:proofErr w:type="spellEnd"/>
      <w:r>
        <w:t xml:space="preserve"> </w:t>
      </w:r>
      <w:proofErr w:type="spellStart"/>
      <w:r>
        <w:t>საკითხი</w:t>
      </w:r>
      <w:proofErr w:type="spellEnd"/>
      <w:r>
        <w:t>]</w:t>
      </w:r>
    </w:p>
    <w:p w14:paraId="66AC89E6" w14:textId="77777777" w:rsidR="0044280F" w:rsidRDefault="00327B85">
      <w:pPr>
        <w:pStyle w:val="BodyText"/>
      </w:pPr>
      <w:r>
        <w:t xml:space="preserve">A3.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შეაფასებდით</w:t>
      </w:r>
      <w:proofErr w:type="spellEnd"/>
      <w:r>
        <w:t xml:space="preserve"> [</w:t>
      </w:r>
      <w:proofErr w:type="spellStart"/>
      <w:r>
        <w:t>მიზნობრივი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უწყების</w:t>
      </w:r>
      <w:proofErr w:type="spellEnd"/>
      <w:r>
        <w:rPr>
          <w:rStyle w:val="FootnoteAnchor"/>
        </w:rPr>
        <w:footnoteReference w:id="1"/>
      </w:r>
      <w:r>
        <w:t xml:space="preserve">] </w:t>
      </w:r>
      <w:proofErr w:type="spellStart"/>
      <w:r>
        <w:t>როლს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მოვლენებში</w:t>
      </w:r>
      <w:proofErr w:type="spellEnd"/>
      <w:r>
        <w:t xml:space="preserve"> (</w:t>
      </w:r>
      <w:proofErr w:type="spellStart"/>
      <w:r>
        <w:t>განვითარებაში</w:t>
      </w:r>
      <w:proofErr w:type="spellEnd"/>
      <w:r>
        <w:t>)?</w:t>
      </w:r>
    </w:p>
    <w:p w14:paraId="04333BA3" w14:textId="77777777" w:rsidR="0044280F" w:rsidRDefault="00327B85">
      <w:pPr>
        <w:pStyle w:val="BodyText"/>
      </w:pPr>
      <w:r>
        <w:t xml:space="preserve">A4.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დამისახელებთ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მთავარ</w:t>
      </w:r>
      <w:proofErr w:type="spellEnd"/>
      <w:r>
        <w:t xml:space="preserve"> </w:t>
      </w:r>
      <w:proofErr w:type="spellStart"/>
      <w:r>
        <w:t>მიდგომებს</w:t>
      </w:r>
      <w:proofErr w:type="spellEnd"/>
      <w:r>
        <w:t xml:space="preserve">, </w:t>
      </w:r>
      <w:proofErr w:type="spellStart"/>
      <w:r>
        <w:t>საქმიანობას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[</w:t>
      </w:r>
      <w:proofErr w:type="spellStart"/>
      <w:r>
        <w:t>მიზნობრივი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უწყება</w:t>
      </w:r>
      <w:proofErr w:type="spellEnd"/>
      <w:r>
        <w:t xml:space="preserve">] </w:t>
      </w:r>
      <w:proofErr w:type="spellStart"/>
      <w:r>
        <w:t>დევნილთა</w:t>
      </w:r>
      <w:proofErr w:type="spellEnd"/>
      <w:r>
        <w:t xml:space="preserve"> </w:t>
      </w:r>
      <w:proofErr w:type="spellStart"/>
      <w:r>
        <w:t>ინტეგრაციის</w:t>
      </w:r>
      <w:proofErr w:type="spellEnd"/>
      <w:r>
        <w:t xml:space="preserve"> </w:t>
      </w:r>
      <w:proofErr w:type="spellStart"/>
      <w:r>
        <w:t>პროცესს</w:t>
      </w:r>
      <w:proofErr w:type="spellEnd"/>
      <w:r>
        <w:t xml:space="preserve"> </w:t>
      </w:r>
      <w:proofErr w:type="spellStart"/>
      <w:r>
        <w:t>მართავს</w:t>
      </w:r>
      <w:proofErr w:type="spellEnd"/>
      <w:r>
        <w:t>?</w:t>
      </w:r>
    </w:p>
    <w:p w14:paraId="3C839217" w14:textId="12AFADA4" w:rsidR="0044280F" w:rsidRDefault="00327B85">
      <w:pPr>
        <w:pStyle w:val="BodyText"/>
      </w:pPr>
      <w:r>
        <w:t xml:space="preserve">A5.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ფიქრობთ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მნიშვნელობა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გენდერის</w:t>
      </w:r>
      <w:proofErr w:type="spellEnd"/>
      <w:r>
        <w:t xml:space="preserve"> </w:t>
      </w:r>
      <w:proofErr w:type="spellStart"/>
      <w:r>
        <w:t>საკითხებს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 </w:t>
      </w:r>
      <w:proofErr w:type="spellStart"/>
      <w:r>
        <w:t>ინტეგრაციის</w:t>
      </w:r>
      <w:proofErr w:type="spellEnd"/>
      <w:r>
        <w:t xml:space="preserve"> </w:t>
      </w:r>
      <w:proofErr w:type="spellStart"/>
      <w:r>
        <w:t>სფეროში</w:t>
      </w:r>
      <w:proofErr w:type="spellEnd"/>
      <w:r>
        <w:t>?</w:t>
      </w:r>
    </w:p>
    <w:p w14:paraId="48A7E43E" w14:textId="54941151" w:rsidR="000675DC" w:rsidRDefault="000675DC">
      <w:pPr>
        <w:pStyle w:val="BodyText"/>
      </w:pPr>
      <w:r>
        <w:t xml:space="preserve">A6. </w:t>
      </w:r>
      <w:proofErr w:type="spellStart"/>
      <w:r w:rsidRPr="000675DC">
        <w:t>აქვს</w:t>
      </w:r>
      <w:proofErr w:type="spellEnd"/>
      <w:r w:rsidRPr="000675DC">
        <w:t xml:space="preserve"> </w:t>
      </w:r>
      <w:proofErr w:type="spellStart"/>
      <w:r w:rsidRPr="000675DC">
        <w:t>თუ</w:t>
      </w:r>
      <w:proofErr w:type="spellEnd"/>
      <w:r w:rsidRPr="000675DC">
        <w:t xml:space="preserve"> </w:t>
      </w:r>
      <w:proofErr w:type="spellStart"/>
      <w:r w:rsidRPr="000675DC">
        <w:t>არა</w:t>
      </w:r>
      <w:proofErr w:type="spellEnd"/>
      <w:r w:rsidRPr="000675DC">
        <w:t xml:space="preserve"> </w:t>
      </w:r>
      <w:proofErr w:type="spellStart"/>
      <w:r w:rsidRPr="000675DC">
        <w:t>სამინისტროს</w:t>
      </w:r>
      <w:proofErr w:type="spellEnd"/>
      <w:r w:rsidRPr="000675DC">
        <w:t xml:space="preserve"> კონკრეტული ადმინისტრაციული ერთეული შექმნილი გენდერული თანასწორობის საკითხებზე სამუშაოდ, ან ჰყავს თუ არა გამოყოფილი პირი, რომელიც მუშაობს </w:t>
      </w:r>
      <w:proofErr w:type="spellStart"/>
      <w:r w:rsidRPr="000675DC">
        <w:t>მხოლოდ</w:t>
      </w:r>
      <w:proofErr w:type="spellEnd"/>
      <w:r w:rsidRPr="000675DC">
        <w:t xml:space="preserve"> </w:t>
      </w:r>
      <w:proofErr w:type="spellStart"/>
      <w:r w:rsidRPr="000675DC">
        <w:t>გენდერული</w:t>
      </w:r>
      <w:proofErr w:type="spellEnd"/>
      <w:r w:rsidRPr="000675DC">
        <w:t xml:space="preserve"> </w:t>
      </w:r>
      <w:proofErr w:type="spellStart"/>
      <w:r w:rsidRPr="000675DC">
        <w:t>თანასწორობის</w:t>
      </w:r>
      <w:proofErr w:type="spellEnd"/>
      <w:r w:rsidRPr="000675DC">
        <w:t xml:space="preserve"> </w:t>
      </w:r>
      <w:proofErr w:type="spellStart"/>
      <w:r w:rsidRPr="000675DC">
        <w:t>საკითხებზე</w:t>
      </w:r>
      <w:proofErr w:type="spellEnd"/>
      <w:r w:rsidRPr="000675DC">
        <w:t>.</w:t>
      </w:r>
    </w:p>
    <w:p w14:paraId="1E8846D6" w14:textId="77777777" w:rsidR="0044280F" w:rsidRDefault="00327B85">
      <w:pPr>
        <w:pStyle w:val="Heading1"/>
        <w:numPr>
          <w:ilvl w:val="0"/>
          <w:numId w:val="2"/>
        </w:numPr>
        <w:rPr>
          <w:bCs/>
        </w:rPr>
      </w:pPr>
      <w:r>
        <w:rPr>
          <w:bCs/>
        </w:rPr>
        <w:lastRenderedPageBreak/>
        <w:t xml:space="preserve">B. </w:t>
      </w:r>
      <w:proofErr w:type="spellStart"/>
      <w:r>
        <w:rPr>
          <w:bCs/>
        </w:rPr>
        <w:t>რელევანტურობა</w:t>
      </w:r>
      <w:proofErr w:type="spellEnd"/>
    </w:p>
    <w:p w14:paraId="6D124858" w14:textId="77777777" w:rsidR="0044280F" w:rsidRDefault="00327B85">
      <w:pPr>
        <w:pStyle w:val="BodyText"/>
      </w:pPr>
      <w:r>
        <w:t xml:space="preserve">B1.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ფიქრობთ</w:t>
      </w:r>
      <w:proofErr w:type="spellEnd"/>
      <w:r>
        <w:t xml:space="preserve">,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რელევანტურია</w:t>
      </w:r>
      <w:proofErr w:type="spellEnd"/>
      <w:r>
        <w:t xml:space="preserve"> [</w:t>
      </w:r>
      <w:proofErr w:type="spellStart"/>
      <w:r>
        <w:t>მიზნობრივი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უწყების</w:t>
      </w:r>
      <w:proofErr w:type="spellEnd"/>
      <w:r>
        <w:t xml:space="preserve">]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გაწეული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(</w:t>
      </w:r>
      <w:proofErr w:type="spellStart"/>
      <w:r>
        <w:t>საარსებო</w:t>
      </w:r>
      <w:proofErr w:type="spellEnd"/>
      <w:r>
        <w:t xml:space="preserve"> </w:t>
      </w:r>
      <w:proofErr w:type="spellStart"/>
      <w:r>
        <w:t>წყაროები</w:t>
      </w:r>
      <w:proofErr w:type="spellEnd"/>
      <w:r>
        <w:t xml:space="preserve">, </w:t>
      </w:r>
      <w:proofErr w:type="spellStart"/>
      <w:r>
        <w:t>ეკონომიკური</w:t>
      </w:r>
      <w:proofErr w:type="spellEnd"/>
      <w:r>
        <w:t xml:space="preserve"> </w:t>
      </w:r>
      <w:proofErr w:type="spellStart"/>
      <w:r>
        <w:t>მხარდაჭერა</w:t>
      </w:r>
      <w:bookmarkStart w:id="0" w:name="__DdeLink__1094_3074937133"/>
      <w:bookmarkEnd w:id="0"/>
      <w:proofErr w:type="spellEnd"/>
      <w:r>
        <w:t xml:space="preserve">)?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დამისახელებდით</w:t>
      </w:r>
      <w:proofErr w:type="spellEnd"/>
      <w:r>
        <w:t xml:space="preserve"> </w:t>
      </w:r>
      <w:proofErr w:type="spellStart"/>
      <w:r>
        <w:t>ძლიერ</w:t>
      </w:r>
      <w:proofErr w:type="spellEnd"/>
      <w:r>
        <w:t xml:space="preserve"> </w:t>
      </w:r>
      <w:proofErr w:type="spellStart"/>
      <w:r>
        <w:t>მხარეებსა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ნაკლოვანებებს</w:t>
      </w:r>
      <w:proofErr w:type="spellEnd"/>
      <w:r>
        <w:t>?</w:t>
      </w:r>
    </w:p>
    <w:p w14:paraId="716E588B" w14:textId="77777777" w:rsidR="0044280F" w:rsidRDefault="00327B85">
      <w:pPr>
        <w:pStyle w:val="BodyText"/>
        <w:sectPr w:rsidR="0044280F">
          <w:headerReference w:type="default" r:id="rId8"/>
          <w:footerReference w:type="default" r:id="rId9"/>
          <w:pgSz w:w="11906" w:h="16838"/>
          <w:pgMar w:top="2557" w:right="1134" w:bottom="2320" w:left="1134" w:header="1134" w:footer="1134" w:gutter="0"/>
          <w:cols w:space="720"/>
          <w:formProt w:val="0"/>
          <w:docGrid w:linePitch="100"/>
        </w:sectPr>
      </w:pPr>
      <w:r>
        <w:t xml:space="preserve">B2. </w:t>
      </w:r>
      <w:proofErr w:type="spellStart"/>
      <w:r>
        <w:t>უმჯობესი</w:t>
      </w:r>
      <w:proofErr w:type="spellEnd"/>
      <w:r>
        <w:t xml:space="preserve">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იქნებოდა</w:t>
      </w:r>
      <w:proofErr w:type="spellEnd"/>
      <w:r>
        <w:t>, [</w:t>
      </w:r>
      <w:proofErr w:type="spellStart"/>
      <w:r>
        <w:t>მიზნობრივ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უწყებას</w:t>
      </w:r>
      <w:proofErr w:type="spellEnd"/>
      <w:r>
        <w:t xml:space="preserve">] </w:t>
      </w:r>
      <w:proofErr w:type="spellStart"/>
      <w:r>
        <w:t>რაიმე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ტიპის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გაეწია</w:t>
      </w:r>
      <w:proofErr w:type="spellEnd"/>
      <w:r>
        <w:t xml:space="preserve">?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იქნებ</w:t>
      </w:r>
      <w:proofErr w:type="spellEnd"/>
      <w:r>
        <w:t xml:space="preserve"> </w:t>
      </w:r>
      <w:proofErr w:type="spellStart"/>
      <w:r>
        <w:t>განსხვავებული</w:t>
      </w:r>
      <w:proofErr w:type="spellEnd"/>
      <w:r>
        <w:t xml:space="preserve"> </w:t>
      </w:r>
      <w:proofErr w:type="spellStart"/>
      <w:r>
        <w:t>მიდგომე</w:t>
      </w:r>
      <w:bookmarkStart w:id="1" w:name="_GoBack"/>
      <w:bookmarkEnd w:id="1"/>
      <w:r>
        <w:t>ბი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>?</w:t>
      </w:r>
    </w:p>
    <w:p w14:paraId="3147C103" w14:textId="77777777" w:rsidR="0044280F" w:rsidRDefault="00327B85">
      <w:pPr>
        <w:pStyle w:val="Heading1"/>
        <w:numPr>
          <w:ilvl w:val="0"/>
          <w:numId w:val="2"/>
        </w:numPr>
      </w:pPr>
      <w:r>
        <w:lastRenderedPageBreak/>
        <w:t xml:space="preserve">C. </w:t>
      </w:r>
      <w:proofErr w:type="spellStart"/>
      <w:r>
        <w:t>მდგრადობა</w:t>
      </w:r>
      <w:proofErr w:type="spellEnd"/>
    </w:p>
    <w:p w14:paraId="28C454F3" w14:textId="77777777" w:rsidR="0044280F" w:rsidRDefault="00327B85">
      <w:pPr>
        <w:pStyle w:val="BodyText"/>
      </w:pPr>
      <w:r>
        <w:t xml:space="preserve">C1.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ფიქრობთ</w:t>
      </w:r>
      <w:proofErr w:type="spellEnd"/>
      <w:r>
        <w:t xml:space="preserve">,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მდგრადია</w:t>
      </w:r>
      <w:proofErr w:type="spellEnd"/>
      <w:r>
        <w:t xml:space="preserve"> [</w:t>
      </w:r>
      <w:proofErr w:type="spellStart"/>
      <w:r>
        <w:t>მიზნობრივი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უწყების</w:t>
      </w:r>
      <w:proofErr w:type="spellEnd"/>
      <w:r>
        <w:t xml:space="preserve">] </w:t>
      </w:r>
      <w:proofErr w:type="spellStart"/>
      <w:r>
        <w:t>ინტერვენციები</w:t>
      </w:r>
      <w:proofErr w:type="spellEnd"/>
      <w:r>
        <w:t xml:space="preserve"> (</w:t>
      </w:r>
      <w:proofErr w:type="spellStart"/>
      <w:r>
        <w:t>საარსებო</w:t>
      </w:r>
      <w:proofErr w:type="spellEnd"/>
      <w:r>
        <w:t xml:space="preserve"> </w:t>
      </w:r>
      <w:proofErr w:type="spellStart"/>
      <w:r>
        <w:t>წყაროები</w:t>
      </w:r>
      <w:proofErr w:type="spellEnd"/>
      <w:r>
        <w:t xml:space="preserve">, </w:t>
      </w:r>
      <w:proofErr w:type="spellStart"/>
      <w:r>
        <w:t>ეკონომიკური</w:t>
      </w:r>
      <w:proofErr w:type="spellEnd"/>
      <w:r>
        <w:t xml:space="preserve"> </w:t>
      </w:r>
      <w:proofErr w:type="spellStart"/>
      <w:r>
        <w:t>მხარდაჭერა</w:t>
      </w:r>
      <w:proofErr w:type="spellEnd"/>
      <w:r>
        <w:t xml:space="preserve">)?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განაპირობებს</w:t>
      </w:r>
      <w:proofErr w:type="spellEnd"/>
      <w:r>
        <w:t xml:space="preserve"> </w:t>
      </w:r>
      <w:proofErr w:type="spellStart"/>
      <w:r>
        <w:t>მდგრადობას</w:t>
      </w:r>
      <w:proofErr w:type="spellEnd"/>
      <w:r>
        <w:t xml:space="preserve">?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წამოადგენს</w:t>
      </w:r>
      <w:proofErr w:type="spellEnd"/>
      <w:r>
        <w:t xml:space="preserve"> </w:t>
      </w:r>
      <w:proofErr w:type="spellStart"/>
      <w:r>
        <w:t>მდგრადობის</w:t>
      </w:r>
      <w:proofErr w:type="spellEnd"/>
      <w:r>
        <w:t xml:space="preserve"> </w:t>
      </w:r>
      <w:proofErr w:type="spellStart"/>
      <w:r>
        <w:t>შესაძლო</w:t>
      </w:r>
      <w:proofErr w:type="spellEnd"/>
      <w:r>
        <w:t xml:space="preserve"> </w:t>
      </w:r>
      <w:proofErr w:type="spellStart"/>
      <w:r>
        <w:t>ბარიერებს</w:t>
      </w:r>
      <w:proofErr w:type="spellEnd"/>
      <w:r>
        <w:t>.</w:t>
      </w:r>
    </w:p>
    <w:p w14:paraId="0EFBC559" w14:textId="77777777" w:rsidR="0044280F" w:rsidRDefault="00327B85">
      <w:pPr>
        <w:pStyle w:val="Heading1"/>
        <w:numPr>
          <w:ilvl w:val="0"/>
          <w:numId w:val="2"/>
        </w:numPr>
      </w:pPr>
      <w:r>
        <w:t xml:space="preserve">D. </w:t>
      </w:r>
      <w:proofErr w:type="spellStart"/>
      <w:r>
        <w:t>თანხვედრა</w:t>
      </w:r>
      <w:proofErr w:type="spellEnd"/>
    </w:p>
    <w:p w14:paraId="6BCE9D5A" w14:textId="77777777" w:rsidR="0044280F" w:rsidRDefault="00327B85">
      <w:pPr>
        <w:pStyle w:val="BodyText"/>
      </w:pPr>
      <w:r>
        <w:t xml:space="preserve">D1.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გაქვთ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,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ფიქრობთ</w:t>
      </w:r>
      <w:proofErr w:type="spellEnd"/>
      <w:r>
        <w:t xml:space="preserve">,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თანხვედრაშია</w:t>
      </w:r>
      <w:proofErr w:type="spellEnd"/>
      <w:r>
        <w:t xml:space="preserve"> </w:t>
      </w:r>
      <w:proofErr w:type="spellStart"/>
      <w:r>
        <w:t>ერთმანეთთან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 </w:t>
      </w:r>
      <w:proofErr w:type="spellStart"/>
      <w:r>
        <w:t>ინტეგრაციისა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მომიჯნავე</w:t>
      </w:r>
      <w:proofErr w:type="spellEnd"/>
      <w:r>
        <w:t xml:space="preserve"> </w:t>
      </w:r>
      <w:proofErr w:type="spellStart"/>
      <w:r>
        <w:t>სფეროებში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უწყების</w:t>
      </w:r>
      <w:proofErr w:type="spellEnd"/>
      <w:r>
        <w:t xml:space="preserve"> </w:t>
      </w:r>
      <w:proofErr w:type="spellStart"/>
      <w:r>
        <w:t>საქმიანობა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პროგრამები</w:t>
      </w:r>
      <w:proofErr w:type="spellEnd"/>
      <w:r>
        <w:t>?</w:t>
      </w:r>
    </w:p>
    <w:p w14:paraId="70778479" w14:textId="77777777" w:rsidR="0044280F" w:rsidRDefault="00327B85">
      <w:pPr>
        <w:pStyle w:val="BodyText"/>
      </w:pPr>
      <w:r>
        <w:t xml:space="preserve">D2.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შეესაბამება</w:t>
      </w:r>
      <w:proofErr w:type="spellEnd"/>
      <w:r>
        <w:t xml:space="preserve"> [</w:t>
      </w:r>
      <w:proofErr w:type="spellStart"/>
      <w:r>
        <w:t>მიზნობრივი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უწყების</w:t>
      </w:r>
      <w:proofErr w:type="spellEnd"/>
      <w:r>
        <w:t xml:space="preserve">] </w:t>
      </w:r>
      <w:proofErr w:type="spellStart"/>
      <w:r>
        <w:t>საქმიანობა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პროგრამები</w:t>
      </w:r>
      <w:proofErr w:type="spellEnd"/>
      <w:r>
        <w:t xml:space="preserve"> </w:t>
      </w:r>
      <w:proofErr w:type="spellStart"/>
      <w:r>
        <w:t>ადგილობრივი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ორგანიზაციების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მხარდაჭერილ</w:t>
      </w:r>
      <w:proofErr w:type="spellEnd"/>
      <w:r>
        <w:t xml:space="preserve"> </w:t>
      </w:r>
      <w:proofErr w:type="spellStart"/>
      <w:r>
        <w:t>პროგრამებს</w:t>
      </w:r>
      <w:proofErr w:type="spellEnd"/>
      <w:r>
        <w:t>?</w:t>
      </w:r>
    </w:p>
    <w:p w14:paraId="3421FCAF" w14:textId="77777777" w:rsidR="0044280F" w:rsidRDefault="00327B85">
      <w:pPr>
        <w:pStyle w:val="BodyText"/>
      </w:pPr>
      <w:r>
        <w:t xml:space="preserve">D3.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პროგრამები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თანხვედრაში</w:t>
      </w:r>
      <w:proofErr w:type="spellEnd"/>
      <w:r>
        <w:t xml:space="preserve">, </w:t>
      </w:r>
      <w:proofErr w:type="spellStart"/>
      <w:r>
        <w:t>მაშინ</w:t>
      </w:r>
      <w:proofErr w:type="spellEnd"/>
      <w:r>
        <w:t xml:space="preserve"> </w:t>
      </w:r>
      <w:proofErr w:type="spellStart"/>
      <w:r>
        <w:t>იქნებ</w:t>
      </w:r>
      <w:proofErr w:type="spellEnd"/>
      <w:r>
        <w:t xml:space="preserve"> </w:t>
      </w:r>
      <w:proofErr w:type="spellStart"/>
      <w:r>
        <w:t>მითხრათ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მოსაზრება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შეუთავსებლობის</w:t>
      </w:r>
      <w:proofErr w:type="spellEnd"/>
      <w:r>
        <w:t xml:space="preserve"> </w:t>
      </w:r>
      <w:proofErr w:type="spellStart"/>
      <w:r>
        <w:t>მიზეზი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როგორია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ნეგატიური</w:t>
      </w:r>
      <w:proofErr w:type="spellEnd"/>
      <w:r>
        <w:t xml:space="preserve"> </w:t>
      </w:r>
      <w:proofErr w:type="spellStart"/>
      <w:r>
        <w:t>ეფექტები</w:t>
      </w:r>
      <w:proofErr w:type="spellEnd"/>
      <w:r>
        <w:t>?</w:t>
      </w:r>
    </w:p>
    <w:p w14:paraId="16E7A09D" w14:textId="77777777" w:rsidR="0044280F" w:rsidRDefault="00327B85">
      <w:pPr>
        <w:pStyle w:val="Heading1"/>
        <w:numPr>
          <w:ilvl w:val="0"/>
          <w:numId w:val="2"/>
        </w:numPr>
      </w:pPr>
      <w:r>
        <w:t xml:space="preserve">E.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ფასეულობა</w:t>
      </w:r>
      <w:proofErr w:type="spellEnd"/>
    </w:p>
    <w:p w14:paraId="4F09751C" w14:textId="77777777" w:rsidR="0044280F" w:rsidRDefault="00327B85">
      <w:pPr>
        <w:pStyle w:val="BodyText"/>
      </w:pPr>
      <w:r>
        <w:t xml:space="preserve">E1.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შეადარებდით</w:t>
      </w:r>
      <w:proofErr w:type="spellEnd"/>
      <w:r>
        <w:t xml:space="preserve"> [</w:t>
      </w:r>
      <w:proofErr w:type="spellStart"/>
      <w:r>
        <w:t>მიზნობრივ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უწყების</w:t>
      </w:r>
      <w:proofErr w:type="spellEnd"/>
      <w:r>
        <w:t xml:space="preserve">] </w:t>
      </w:r>
      <w:proofErr w:type="spellStart"/>
      <w:r>
        <w:t>პროგრამებს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 </w:t>
      </w:r>
      <w:proofErr w:type="spellStart"/>
      <w:r>
        <w:t>ინტეგრაციის</w:t>
      </w:r>
      <w:proofErr w:type="spellEnd"/>
      <w:r>
        <w:t xml:space="preserve"> </w:t>
      </w:r>
      <w:proofErr w:type="spellStart"/>
      <w:r>
        <w:t>სფეროში</w:t>
      </w:r>
      <w:proofErr w:type="spellEnd"/>
      <w:r>
        <w:t xml:space="preserve"> </w:t>
      </w:r>
      <w:proofErr w:type="spellStart"/>
      <w:r>
        <w:t>მოქმედ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ადგილობრივ</w:t>
      </w:r>
      <w:proofErr w:type="spellEnd"/>
      <w:r>
        <w:t xml:space="preserve"> </w:t>
      </w:r>
      <w:proofErr w:type="spellStart"/>
      <w:r>
        <w:t>ორგანიზაციების</w:t>
      </w:r>
      <w:proofErr w:type="spellEnd"/>
      <w:r>
        <w:t xml:space="preserve"> </w:t>
      </w:r>
      <w:proofErr w:type="spellStart"/>
      <w:r>
        <w:t>პროგრამებთან</w:t>
      </w:r>
      <w:proofErr w:type="spellEnd"/>
      <w:r>
        <w:t xml:space="preserve">?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დამისახელებდით</w:t>
      </w:r>
      <w:proofErr w:type="spellEnd"/>
      <w:r>
        <w:t xml:space="preserve">, </w:t>
      </w:r>
      <w:proofErr w:type="spellStart"/>
      <w:r>
        <w:t>ინტეგრაციის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განხორციელების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მიზნობრივი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უწყების</w:t>
      </w:r>
      <w:proofErr w:type="spellEnd"/>
      <w:r>
        <w:t xml:space="preserve"> </w:t>
      </w:r>
      <w:proofErr w:type="spellStart"/>
      <w:r>
        <w:t>შედარებითი</w:t>
      </w:r>
      <w:proofErr w:type="spellEnd"/>
      <w:r>
        <w:t xml:space="preserve"> </w:t>
      </w:r>
      <w:proofErr w:type="spellStart"/>
      <w:r>
        <w:t>უპირატესობა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შედარებითი</w:t>
      </w:r>
      <w:proofErr w:type="spellEnd"/>
      <w:r>
        <w:t xml:space="preserve"> </w:t>
      </w:r>
      <w:proofErr w:type="spellStart"/>
      <w:r>
        <w:t>ნაკლი</w:t>
      </w:r>
      <w:proofErr w:type="spellEnd"/>
      <w:r>
        <w:t>?</w:t>
      </w:r>
    </w:p>
    <w:p w14:paraId="38DE975A" w14:textId="77777777" w:rsidR="0044280F" w:rsidRDefault="00327B85">
      <w:pPr>
        <w:pStyle w:val="BodyText"/>
      </w:pPr>
      <w:r>
        <w:t xml:space="preserve">E2.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ფიქრობთ</w:t>
      </w:r>
      <w:proofErr w:type="spellEnd"/>
      <w:r>
        <w:t xml:space="preserve">,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თანამშრომლობა</w:t>
      </w:r>
      <w:proofErr w:type="spellEnd"/>
      <w:r>
        <w:t xml:space="preserve"> </w:t>
      </w:r>
      <w:proofErr w:type="spellStart"/>
      <w:r>
        <w:t>ერთმანეთთან</w:t>
      </w:r>
      <w:proofErr w:type="spellEnd"/>
      <w:r>
        <w:t xml:space="preserve"> </w:t>
      </w:r>
      <w:proofErr w:type="spellStart"/>
      <w:r>
        <w:t>შეთანხმებული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დუბლი</w:t>
      </w:r>
      <w:proofErr w:type="spellEnd"/>
      <w:r>
        <w:rPr>
          <w:lang w:val="ka-GE"/>
        </w:rPr>
        <w:t>რება</w:t>
      </w:r>
      <w:r>
        <w:t>?</w:t>
      </w:r>
    </w:p>
    <w:p w14:paraId="4E612BEA" w14:textId="77777777" w:rsidR="0044280F" w:rsidRDefault="00327B85">
      <w:pPr>
        <w:pStyle w:val="Heading1"/>
        <w:numPr>
          <w:ilvl w:val="0"/>
          <w:numId w:val="2"/>
        </w:numPr>
      </w:pPr>
      <w:r>
        <w:t xml:space="preserve">F. </w:t>
      </w:r>
      <w:proofErr w:type="spellStart"/>
      <w:r>
        <w:t>რეკომენდაციები</w:t>
      </w:r>
      <w:proofErr w:type="spellEnd"/>
    </w:p>
    <w:p w14:paraId="00DE9025" w14:textId="77777777" w:rsidR="0044280F" w:rsidRDefault="00327B85">
      <w:pPr>
        <w:pStyle w:val="BodyText"/>
      </w:pPr>
      <w:r>
        <w:t xml:space="preserve">F1.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ფიქრობთ</w:t>
      </w:r>
      <w:proofErr w:type="spellEnd"/>
      <w:r>
        <w:t>, [</w:t>
      </w:r>
      <w:proofErr w:type="spellStart"/>
      <w:r>
        <w:t>მიზნობრივ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უწყებაში</w:t>
      </w:r>
      <w:proofErr w:type="spellEnd"/>
      <w:r>
        <w:t xml:space="preserve">]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გამოსწორდეს</w:t>
      </w:r>
      <w:proofErr w:type="spellEnd"/>
      <w:r>
        <w:t xml:space="preserve"> </w:t>
      </w:r>
      <w:proofErr w:type="spellStart"/>
      <w:r>
        <w:t>პირველ</w:t>
      </w:r>
      <w:proofErr w:type="spellEnd"/>
      <w:r>
        <w:t xml:space="preserve"> </w:t>
      </w:r>
      <w:proofErr w:type="spellStart"/>
      <w:r>
        <w:t>რიგში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 </w:t>
      </w:r>
      <w:proofErr w:type="spellStart"/>
      <w:r>
        <w:t>ინტეგრაციის</w:t>
      </w:r>
      <w:proofErr w:type="spellEnd"/>
      <w:r>
        <w:t xml:space="preserve"> </w:t>
      </w:r>
      <w:proofErr w:type="spellStart"/>
      <w:r>
        <w:t>საკითხებთან</w:t>
      </w:r>
      <w:proofErr w:type="spellEnd"/>
      <w:r>
        <w:t xml:space="preserve"> </w:t>
      </w:r>
      <w:proofErr w:type="spellStart"/>
      <w:r>
        <w:t>მიმართებით</w:t>
      </w:r>
      <w:proofErr w:type="spellEnd"/>
      <w:r>
        <w:t>?</w:t>
      </w:r>
    </w:p>
    <w:sectPr w:rsidR="0044280F">
      <w:headerReference w:type="default" r:id="rId10"/>
      <w:footerReference w:type="default" r:id="rId11"/>
      <w:pgSz w:w="11906" w:h="16838"/>
      <w:pgMar w:top="1138" w:right="1134" w:bottom="2272" w:left="1134" w:header="0" w:footer="1138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27C01" w14:textId="77777777" w:rsidR="00CF4973" w:rsidRDefault="00CF4973">
      <w:pPr>
        <w:spacing w:line="240" w:lineRule="auto"/>
      </w:pPr>
      <w:r>
        <w:separator/>
      </w:r>
    </w:p>
  </w:endnote>
  <w:endnote w:type="continuationSeparator" w:id="0">
    <w:p w14:paraId="64DC2529" w14:textId="77777777" w:rsidR="00CF4973" w:rsidRDefault="00CF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B0438" w14:textId="2975D121" w:rsidR="0044280F" w:rsidRDefault="00327B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12200" wp14:editId="009F44DA">
          <wp:simplePos x="0" y="0"/>
          <wp:positionH relativeFrom="column">
            <wp:posOffset>-201930</wp:posOffset>
          </wp:positionH>
          <wp:positionV relativeFrom="paragraph">
            <wp:posOffset>-447675</wp:posOffset>
          </wp:positionV>
          <wp:extent cx="1209675" cy="573405"/>
          <wp:effectExtent l="0" t="0" r="9525" b="0"/>
          <wp:wrapSquare wrapText="bothSides"/>
          <wp:docPr id="4" name="Image4" descr="DR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" descr="DR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12CE" w14:textId="77777777" w:rsidR="0044280F" w:rsidRDefault="0044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E960D" w14:textId="77777777" w:rsidR="00CF4973" w:rsidRDefault="00CF4973"/>
  </w:footnote>
  <w:footnote w:type="continuationSeparator" w:id="0">
    <w:p w14:paraId="30B20DE1" w14:textId="77777777" w:rsidR="00CF4973" w:rsidRDefault="00CF4973">
      <w:r>
        <w:continuationSeparator/>
      </w:r>
    </w:p>
  </w:footnote>
  <w:footnote w:id="1">
    <w:p w14:paraId="4A2BF85A" w14:textId="77777777" w:rsidR="0044280F" w:rsidRDefault="00327B85">
      <w:pPr>
        <w:pStyle w:val="FootnoteText"/>
      </w:pPr>
      <w:r>
        <w:rPr>
          <w:rStyle w:val="FootnoteCharacters"/>
        </w:rPr>
        <w:footnoteRef/>
      </w:r>
      <w:r>
        <w:tab/>
      </w:r>
      <w:proofErr w:type="spellStart"/>
      <w:r>
        <w:t>ლტოლვილთა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განსახლების</w:t>
      </w:r>
      <w:proofErr w:type="spellEnd"/>
      <w:r>
        <w:t xml:space="preserve"> </w:t>
      </w:r>
      <w:proofErr w:type="spellStart"/>
      <w:r>
        <w:t>სამინისტრო</w:t>
      </w:r>
      <w:proofErr w:type="spellEnd"/>
      <w:r>
        <w:t xml:space="preserve"> 2018 </w:t>
      </w:r>
      <w:proofErr w:type="spellStart"/>
      <w:r>
        <w:t>წლამდე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სამინისტრო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>.</w:t>
      </w:r>
    </w:p>
    <w:p w14:paraId="13E36924" w14:textId="77777777" w:rsidR="0044280F" w:rsidRDefault="0044280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95433" w14:textId="77777777" w:rsidR="0044280F" w:rsidRDefault="00327B85">
    <w:pPr>
      <w:pStyle w:val="Header"/>
      <w:jc w:val="center"/>
    </w:pPr>
    <w:r>
      <w:rPr>
        <w:noProof/>
      </w:rPr>
      <w:drawing>
        <wp:inline distT="0" distB="0" distL="0" distR="0" wp14:anchorId="57FF781D" wp14:editId="7EAFE678">
          <wp:extent cx="2061845" cy="571500"/>
          <wp:effectExtent l="0" t="0" r="0" b="0"/>
          <wp:docPr id="1" name="Image1" descr="JANDACVA_LOGO_ENG_CMYK_2018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JANDACVA_LOGO_ENG_CMYK_2018 (002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D29860D" wp14:editId="7D086F52">
          <wp:extent cx="1543050" cy="723900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3175" distL="0" distR="13335" wp14:anchorId="47A38B62" wp14:editId="68270C56">
          <wp:extent cx="1796415" cy="701675"/>
          <wp:effectExtent l="0" t="0" r="0" b="0"/>
          <wp:docPr id="3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56193" w14:textId="77777777" w:rsidR="0044280F" w:rsidRDefault="004428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0D2"/>
    <w:multiLevelType w:val="multilevel"/>
    <w:tmpl w:val="2A2074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9311B0"/>
    <w:multiLevelType w:val="multilevel"/>
    <w:tmpl w:val="947E41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0F"/>
    <w:rsid w:val="000675DC"/>
    <w:rsid w:val="000953BE"/>
    <w:rsid w:val="00327B85"/>
    <w:rsid w:val="0044280F"/>
    <w:rsid w:val="00C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DDDAE"/>
  <w15:docId w15:val="{BD0C78DE-9DDF-4033-9B23-BD6C2A58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Sylfaen" w:hAnsi="Sylfaen"/>
      <w:kern w:val="2"/>
      <w:szCs w:val="24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pBdr>
        <w:bottom w:val="single" w:sz="4" w:space="1" w:color="000000"/>
      </w:pBdr>
      <w:spacing w:before="125" w:after="172"/>
      <w:outlineLvl w:val="0"/>
    </w:pPr>
    <w:rPr>
      <w:b/>
      <w:sz w:val="21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CommentTextChar">
    <w:name w:val="Comment Text Char"/>
    <w:basedOn w:val="DefaultParagraphFont"/>
    <w:uiPriority w:val="99"/>
    <w:semiHidden/>
    <w:qFormat/>
    <w:rPr>
      <w:rFonts w:ascii="DejaVu Sans" w:hAnsi="DejaVu Sans" w:cs="Mangal"/>
      <w:sz w:val="20"/>
      <w:szCs w:val="18"/>
    </w:rPr>
  </w:style>
  <w:style w:type="character" w:customStyle="1" w:styleId="CommentSubjectChar">
    <w:name w:val="Comment Subject Char"/>
    <w:basedOn w:val="CommentTextChar"/>
    <w:uiPriority w:val="99"/>
    <w:semiHidden/>
    <w:qFormat/>
    <w:rPr>
      <w:rFonts w:ascii="DejaVu Sans" w:hAnsi="DejaVu Sans" w:cs="Mangal"/>
      <w:b/>
      <w:bCs/>
      <w:sz w:val="20"/>
      <w:szCs w:val="18"/>
    </w:rPr>
  </w:style>
  <w:style w:type="character" w:customStyle="1" w:styleId="BalloonTextChar">
    <w:name w:val="Balloon Text Char"/>
    <w:basedOn w:val="DefaultParagraphFont"/>
    <w:uiPriority w:val="99"/>
    <w:semiHidden/>
    <w:qFormat/>
    <w:rPr>
      <w:rFonts w:ascii="Segoe UI" w:hAnsi="Segoe UI" w:cs="Mangal"/>
      <w:sz w:val="18"/>
      <w:szCs w:val="16"/>
    </w:rPr>
  </w:style>
  <w:style w:type="character" w:customStyle="1" w:styleId="HeaderChar">
    <w:name w:val="Header Char"/>
    <w:basedOn w:val="DefaultParagraphFont"/>
    <w:uiPriority w:val="99"/>
    <w:qFormat/>
    <w:rPr>
      <w:rFonts w:ascii="Sylfaen" w:hAnsi="Sylfaen" w:cs="Mangal"/>
      <w:sz w:val="20"/>
    </w:rPr>
  </w:style>
  <w:style w:type="character" w:customStyle="1" w:styleId="FooterChar">
    <w:name w:val="Footer Char"/>
    <w:basedOn w:val="DefaultParagraphFont"/>
    <w:uiPriority w:val="99"/>
    <w:qFormat/>
    <w:rPr>
      <w:rFonts w:ascii="Sylfaen" w:hAnsi="Sylfaen" w:cs="Mangal"/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after="156"/>
    </w:pPr>
    <w:rPr>
      <w:szCs w:val="28"/>
    </w:rPr>
  </w:style>
  <w:style w:type="paragraph" w:styleId="BodyText">
    <w:name w:val="Body Text"/>
    <w:basedOn w:val="Normal"/>
    <w:pPr>
      <w:spacing w:after="172"/>
    </w:pPr>
  </w:style>
  <w:style w:type="paragraph" w:styleId="List">
    <w:name w:val="List"/>
    <w:basedOn w:val="BodyText"/>
    <w:pPr>
      <w:contextualSpacing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uiPriority w:val="99"/>
    <w:semiHidden/>
    <w:unhideWhenUsed/>
    <w:qFormat/>
    <w:pPr>
      <w:spacing w:line="240" w:lineRule="auto"/>
    </w:pPr>
    <w:rPr>
      <w:rFonts w:ascii="Segoe UI" w:hAnsi="Segoe UI" w:cs="Mangal"/>
      <w:szCs w:val="16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="240" w:lineRule="auto"/>
    </w:pPr>
    <w:rPr>
      <w:rFonts w:cs="Mangal"/>
      <w:szCs w:val="18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  <w:spacing w:line="240" w:lineRule="auto"/>
    </w:pPr>
    <w:rPr>
      <w:rFonts w:cs="Mangal"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16"/>
      <w:szCs w:val="20"/>
    </w:rPr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  <w:spacing w:line="240" w:lineRule="auto"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Varlam Tchkuaseli</dc:creator>
  <dc:description/>
  <cp:lastModifiedBy>Nino Khokhobaia</cp:lastModifiedBy>
  <cp:revision>2</cp:revision>
  <dcterms:created xsi:type="dcterms:W3CDTF">2019-04-02T10:30:00Z</dcterms:created>
  <dcterms:modified xsi:type="dcterms:W3CDTF">2019-04-02T10:30:00Z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1033-10.1.0.6758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